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B0598" w14:textId="6CBF83B1" w:rsidR="005E5E80" w:rsidRPr="005E5E80" w:rsidRDefault="005E5E80" w:rsidP="005E5E80">
      <w:pPr>
        <w:keepNext/>
        <w:keepLines/>
        <w:spacing w:line="259" w:lineRule="auto"/>
        <w:ind w:left="10" w:right="7" w:hanging="10"/>
        <w:jc w:val="both"/>
        <w:outlineLvl w:val="0"/>
        <w:rPr>
          <w:color w:val="000000"/>
          <w:szCs w:val="22"/>
        </w:rPr>
      </w:pPr>
      <w:r w:rsidRPr="005E5E80">
        <w:rPr>
          <w:color w:val="000000"/>
          <w:szCs w:val="22"/>
        </w:rPr>
        <w:t>RESOLUTION #20</w:t>
      </w:r>
      <w:r>
        <w:rPr>
          <w:color w:val="000000"/>
          <w:szCs w:val="22"/>
        </w:rPr>
        <w:t>26-</w:t>
      </w:r>
      <w:r w:rsidR="00C23EAF">
        <w:rPr>
          <w:color w:val="000000"/>
          <w:szCs w:val="22"/>
        </w:rPr>
        <w:t>13</w:t>
      </w:r>
      <w:r w:rsidRPr="005E5E80">
        <w:rPr>
          <w:color w:val="000000"/>
          <w:szCs w:val="22"/>
        </w:rPr>
        <w:t xml:space="preserve">: A RESOLUTION AUTHORIZING THE CITY </w:t>
      </w:r>
      <w:r>
        <w:rPr>
          <w:color w:val="000000"/>
          <w:szCs w:val="22"/>
        </w:rPr>
        <w:t>MANAGER</w:t>
      </w:r>
      <w:r w:rsidRPr="005E5E80">
        <w:rPr>
          <w:color w:val="000000"/>
          <w:szCs w:val="22"/>
        </w:rPr>
        <w:t xml:space="preserve"> AND FINANCE OFFICER TO OPEN A CHECKING ACCOUNT FOR </w:t>
      </w:r>
      <w:r w:rsidRPr="00C23EAF">
        <w:rPr>
          <w:color w:val="000000"/>
          <w:szCs w:val="22"/>
        </w:rPr>
        <w:t>THE 2</w:t>
      </w:r>
      <w:r w:rsidR="00C23EAF" w:rsidRPr="00C23EAF">
        <w:rPr>
          <w:color w:val="000000"/>
          <w:szCs w:val="22"/>
        </w:rPr>
        <w:t>026</w:t>
      </w:r>
      <w:r w:rsidRPr="005E5E80">
        <w:rPr>
          <w:color w:val="000000"/>
          <w:szCs w:val="22"/>
        </w:rPr>
        <w:t xml:space="preserve"> SPLOST   </w:t>
      </w:r>
    </w:p>
    <w:p w14:paraId="3012956D" w14:textId="77777777" w:rsidR="005E5E80" w:rsidRPr="005E5E80" w:rsidRDefault="005E5E80" w:rsidP="005E5E80">
      <w:pPr>
        <w:spacing w:line="259" w:lineRule="auto"/>
        <w:ind w:left="58"/>
        <w:jc w:val="center"/>
      </w:pPr>
    </w:p>
    <w:p w14:paraId="53FB3E14" w14:textId="79C28060" w:rsidR="005E5E80" w:rsidRPr="005E5E80" w:rsidRDefault="005E5E80" w:rsidP="005E5E80">
      <w:pPr>
        <w:ind w:left="-5"/>
        <w:jc w:val="both"/>
      </w:pPr>
      <w:r w:rsidRPr="005E5E80">
        <w:t xml:space="preserve">            WHEREAS, a Special Purpose Local Option Sales Tax was approved by the citizens of Sandersville and Washington County </w:t>
      </w:r>
      <w:r w:rsidRPr="00C23EAF">
        <w:t>in 2</w:t>
      </w:r>
      <w:r w:rsidR="00C23EAF">
        <w:t>026</w:t>
      </w:r>
      <w:r w:rsidRPr="005E5E80">
        <w:t xml:space="preserve">; and, </w:t>
      </w:r>
    </w:p>
    <w:p w14:paraId="68896A0B" w14:textId="77777777" w:rsidR="005E5E80" w:rsidRPr="005E5E80" w:rsidRDefault="005E5E80" w:rsidP="005E5E80">
      <w:pPr>
        <w:spacing w:line="259" w:lineRule="auto"/>
        <w:jc w:val="both"/>
      </w:pPr>
      <w:r w:rsidRPr="005E5E80">
        <w:t xml:space="preserve"> </w:t>
      </w:r>
    </w:p>
    <w:p w14:paraId="7AB60D98" w14:textId="0D0FBA73" w:rsidR="005E5E80" w:rsidRPr="005E5E80" w:rsidRDefault="005E5E80" w:rsidP="005E5E80">
      <w:pPr>
        <w:ind w:left="-5"/>
        <w:jc w:val="both"/>
      </w:pPr>
      <w:r w:rsidRPr="005E5E80">
        <w:t xml:space="preserve">            WHEREAS, Washington County will pay a portion of the proceeds from the </w:t>
      </w:r>
      <w:r w:rsidR="00C23EAF">
        <w:t>2026</w:t>
      </w:r>
      <w:r w:rsidRPr="005E5E80">
        <w:t xml:space="preserve"> SPLOST to the City Sandersville on a monthly basis; and </w:t>
      </w:r>
    </w:p>
    <w:p w14:paraId="35348C1C" w14:textId="77777777" w:rsidR="005E5E80" w:rsidRPr="005E5E80" w:rsidRDefault="005E5E80" w:rsidP="005E5E80">
      <w:pPr>
        <w:spacing w:line="259" w:lineRule="auto"/>
        <w:jc w:val="both"/>
      </w:pPr>
      <w:r w:rsidRPr="005E5E80">
        <w:t xml:space="preserve"> </w:t>
      </w:r>
    </w:p>
    <w:p w14:paraId="3BEFECCF" w14:textId="77777777" w:rsidR="005E5E80" w:rsidRPr="005E5E80" w:rsidRDefault="005E5E80" w:rsidP="005E5E80">
      <w:pPr>
        <w:ind w:left="-5"/>
        <w:jc w:val="both"/>
      </w:pPr>
      <w:r w:rsidRPr="005E5E80">
        <w:t xml:space="preserve">            WHEREAS, SPLOST regulations require that the funds be segregated in a separate checking account; </w:t>
      </w:r>
    </w:p>
    <w:p w14:paraId="7E5C847B" w14:textId="77777777" w:rsidR="005E5E80" w:rsidRPr="005E5E80" w:rsidRDefault="005E5E80" w:rsidP="005E5E80">
      <w:pPr>
        <w:spacing w:line="259" w:lineRule="auto"/>
        <w:jc w:val="both"/>
      </w:pPr>
      <w:r w:rsidRPr="005E5E80">
        <w:t xml:space="preserve"> </w:t>
      </w:r>
    </w:p>
    <w:p w14:paraId="3E53673B" w14:textId="6C92BEAF" w:rsidR="005E5E80" w:rsidRPr="005E5E80" w:rsidRDefault="005E5E80" w:rsidP="005E5E80">
      <w:pPr>
        <w:ind w:left="-5"/>
        <w:jc w:val="both"/>
      </w:pPr>
      <w:r w:rsidRPr="005E5E80">
        <w:t xml:space="preserve">            NOW THEREFORE, BE IT RESOLVED by the Mayor and City Council of the City of Sandersville, Georgia this 21</w:t>
      </w:r>
      <w:r w:rsidRPr="005E5E80">
        <w:rPr>
          <w:vertAlign w:val="superscript"/>
        </w:rPr>
        <w:t>st</w:t>
      </w:r>
      <w:r w:rsidRPr="005E5E80">
        <w:t xml:space="preserve"> day of </w:t>
      </w:r>
      <w:r>
        <w:t>September, 2026</w:t>
      </w:r>
      <w:r w:rsidRPr="005E5E80">
        <w:t xml:space="preserve"> as follows: </w:t>
      </w:r>
    </w:p>
    <w:p w14:paraId="20AC28B7" w14:textId="77777777" w:rsidR="005E5E80" w:rsidRPr="005E5E80" w:rsidRDefault="005E5E80" w:rsidP="005E5E80">
      <w:pPr>
        <w:spacing w:line="259" w:lineRule="auto"/>
        <w:jc w:val="both"/>
      </w:pPr>
      <w:r w:rsidRPr="005E5E80">
        <w:t xml:space="preserve"> </w:t>
      </w:r>
    </w:p>
    <w:p w14:paraId="07A2A5A3" w14:textId="4D79A828" w:rsidR="005E5E80" w:rsidRPr="005E5E80" w:rsidRDefault="005E5E80" w:rsidP="005E5E80">
      <w:pPr>
        <w:ind w:left="-15" w:firstLine="720"/>
        <w:jc w:val="both"/>
      </w:pPr>
      <w:r w:rsidRPr="005E5E80">
        <w:t xml:space="preserve">Section 1. The City </w:t>
      </w:r>
      <w:r>
        <w:t>Manager</w:t>
      </w:r>
      <w:r w:rsidRPr="005E5E80">
        <w:t xml:space="preserve"> and the City’s Finance Officer are hereby authorized and directed to open a new, interest bearing, checking account at the </w:t>
      </w:r>
      <w:r w:rsidRPr="00811325">
        <w:t xml:space="preserve">Citizens Bank of </w:t>
      </w:r>
      <w:r w:rsidR="00A4360C" w:rsidRPr="00811325">
        <w:t>the South</w:t>
      </w:r>
      <w:r w:rsidRPr="00811325">
        <w:t xml:space="preserve"> for the </w:t>
      </w:r>
      <w:r w:rsidR="00C23EAF" w:rsidRPr="00811325">
        <w:t>2026</w:t>
      </w:r>
      <w:r w:rsidRPr="00811325">
        <w:t xml:space="preserve"> SPLOST.</w:t>
      </w:r>
      <w:r w:rsidRPr="005E5E80">
        <w:t xml:space="preserve"> </w:t>
      </w:r>
    </w:p>
    <w:p w14:paraId="05B917B0" w14:textId="77777777" w:rsidR="005E5E80" w:rsidRPr="005E5E80" w:rsidRDefault="005E5E80" w:rsidP="005E5E80">
      <w:pPr>
        <w:spacing w:line="259" w:lineRule="auto"/>
        <w:ind w:left="720"/>
        <w:jc w:val="both"/>
      </w:pPr>
      <w:r w:rsidRPr="005E5E80">
        <w:t xml:space="preserve"> </w:t>
      </w:r>
    </w:p>
    <w:p w14:paraId="28CE7AA1" w14:textId="27A4AD7D" w:rsidR="005E5E80" w:rsidRPr="005E5E80" w:rsidRDefault="005E5E80" w:rsidP="005E5E80">
      <w:pPr>
        <w:spacing w:line="239" w:lineRule="auto"/>
        <w:ind w:left="5" w:firstLine="746"/>
        <w:jc w:val="both"/>
      </w:pPr>
      <w:r w:rsidRPr="005E5E80">
        <w:t>Section 2.</w:t>
      </w:r>
      <w:r w:rsidRPr="005E5E80">
        <w:rPr>
          <w:rFonts w:ascii="Arial" w:eastAsia="Arial" w:hAnsi="Arial" w:cs="Arial"/>
        </w:rPr>
        <w:t xml:space="preserve">  </w:t>
      </w:r>
      <w:r w:rsidRPr="005E5E80">
        <w:t>The</w:t>
      </w:r>
      <w:r w:rsidRPr="005E5E80">
        <w:rPr>
          <w:rFonts w:ascii="Arial" w:eastAsia="Arial" w:hAnsi="Arial" w:cs="Arial"/>
        </w:rPr>
        <w:t xml:space="preserve"> </w:t>
      </w:r>
      <w:r w:rsidRPr="005E5E80">
        <w:t xml:space="preserve">signature of Mayor Jimmy Andrews OR Mayor Pro Tem Jeffery Smith AND the signature of City </w:t>
      </w:r>
      <w:r>
        <w:t>Manager Kandice Hartley</w:t>
      </w:r>
      <w:r w:rsidRPr="005E5E80">
        <w:t xml:space="preserve"> OR City Clerk </w:t>
      </w:r>
      <w:r>
        <w:t>Gloria Waller</w:t>
      </w:r>
      <w:r w:rsidRPr="005E5E80">
        <w:t xml:space="preserve"> are required to sign checks for the disbursement of funds and the City’s Finance Officer </w:t>
      </w:r>
      <w:r>
        <w:t>Leslie Williams</w:t>
      </w:r>
      <w:r w:rsidRPr="005E5E80">
        <w:t xml:space="preserve"> is authorized access to information regarding these accounts.  </w:t>
      </w:r>
    </w:p>
    <w:p w14:paraId="1443351A" w14:textId="77777777" w:rsidR="005E5E80" w:rsidRPr="005E5E80" w:rsidRDefault="005E5E80" w:rsidP="005E5E80">
      <w:pPr>
        <w:spacing w:line="259" w:lineRule="auto"/>
        <w:ind w:left="720"/>
        <w:jc w:val="both"/>
      </w:pPr>
      <w:r w:rsidRPr="005E5E80">
        <w:t xml:space="preserve"> </w:t>
      </w:r>
    </w:p>
    <w:p w14:paraId="7158EC47" w14:textId="77777777" w:rsidR="005E5E80" w:rsidRPr="005E5E80" w:rsidRDefault="005E5E80" w:rsidP="005E5E80">
      <w:pPr>
        <w:ind w:left="-5"/>
        <w:jc w:val="both"/>
      </w:pPr>
      <w:r w:rsidRPr="005E5E80">
        <w:t xml:space="preserve">            Section 3.  Any Resolution or parts of a Resolution in conflict herewith are hereby rescinded. </w:t>
      </w:r>
    </w:p>
    <w:p w14:paraId="7B6D44B8" w14:textId="77777777" w:rsidR="005E5E80" w:rsidRPr="005E5E80" w:rsidRDefault="005E5E80" w:rsidP="005E5E80">
      <w:pPr>
        <w:spacing w:line="259" w:lineRule="auto"/>
        <w:jc w:val="both"/>
      </w:pPr>
      <w:r w:rsidRPr="005E5E80">
        <w:t xml:space="preserve"> </w:t>
      </w:r>
    </w:p>
    <w:p w14:paraId="29F23A76" w14:textId="77777777" w:rsidR="005E5E80" w:rsidRPr="005E5E80" w:rsidRDefault="005E5E80" w:rsidP="005E5E80">
      <w:pPr>
        <w:ind w:left="-5"/>
        <w:jc w:val="both"/>
      </w:pPr>
      <w:r w:rsidRPr="005E5E80">
        <w:t xml:space="preserve">            Section 4.  This Resolution shall become effective immediately upon its adoption. </w:t>
      </w:r>
    </w:p>
    <w:p w14:paraId="4CB97ED5" w14:textId="77777777" w:rsidR="005E5E80" w:rsidRPr="005E5E80" w:rsidRDefault="005E5E80" w:rsidP="005E5E80">
      <w:pPr>
        <w:spacing w:line="259" w:lineRule="auto"/>
        <w:jc w:val="both"/>
      </w:pPr>
      <w:r w:rsidRPr="005E5E80">
        <w:t xml:space="preserve"> </w:t>
      </w:r>
    </w:p>
    <w:p w14:paraId="0343938A" w14:textId="77777777" w:rsidR="005E5E80" w:rsidRPr="005E5E80" w:rsidRDefault="005E5E80" w:rsidP="005E5E80">
      <w:pPr>
        <w:spacing w:line="259" w:lineRule="auto"/>
        <w:jc w:val="both"/>
      </w:pPr>
      <w:r w:rsidRPr="005E5E80">
        <w:t xml:space="preserve">                                                                         </w:t>
      </w:r>
    </w:p>
    <w:p w14:paraId="527FC6A9" w14:textId="1F3ECD5B" w:rsidR="005E5E80" w:rsidRPr="005E5E80" w:rsidRDefault="005E5E80" w:rsidP="005E5E80">
      <w:pPr>
        <w:ind w:left="4330"/>
      </w:pPr>
      <w:r w:rsidRPr="005E5E80">
        <w:t>Adopted this 21</w:t>
      </w:r>
      <w:r w:rsidRPr="005E5E80">
        <w:rPr>
          <w:vertAlign w:val="superscript"/>
        </w:rPr>
        <w:t>st</w:t>
      </w:r>
      <w:r w:rsidRPr="005E5E80">
        <w:t xml:space="preserve"> day of </w:t>
      </w:r>
      <w:r>
        <w:t>September, 2026</w:t>
      </w:r>
    </w:p>
    <w:p w14:paraId="0AF51DB6" w14:textId="77777777" w:rsidR="005E5E80" w:rsidRPr="005E5E80" w:rsidRDefault="005E5E80" w:rsidP="005E5E80">
      <w:pPr>
        <w:spacing w:line="259" w:lineRule="auto"/>
      </w:pPr>
      <w:r w:rsidRPr="005E5E80">
        <w:t xml:space="preserve"> </w:t>
      </w:r>
    </w:p>
    <w:p w14:paraId="78819133" w14:textId="77777777" w:rsidR="005E5E80" w:rsidRPr="005E5E80" w:rsidRDefault="005E5E80" w:rsidP="005E5E80">
      <w:pPr>
        <w:spacing w:line="259" w:lineRule="auto"/>
      </w:pPr>
      <w:r w:rsidRPr="005E5E80">
        <w:t xml:space="preserve"> </w:t>
      </w:r>
    </w:p>
    <w:p w14:paraId="1DAC59AD" w14:textId="77777777" w:rsidR="005E5E80" w:rsidRPr="005E5E80" w:rsidRDefault="005E5E80" w:rsidP="005E5E80">
      <w:pPr>
        <w:ind w:left="4330"/>
      </w:pPr>
      <w:r w:rsidRPr="005E5E80">
        <w:t xml:space="preserve">CITY OF SANDERSVILLE, GEORGIA </w:t>
      </w:r>
    </w:p>
    <w:p w14:paraId="77F8F6F8" w14:textId="77777777" w:rsidR="005E5E80" w:rsidRPr="005E5E80" w:rsidRDefault="005E5E80" w:rsidP="005E5E80">
      <w:pPr>
        <w:spacing w:line="259" w:lineRule="auto"/>
      </w:pPr>
      <w:r w:rsidRPr="005E5E80">
        <w:t xml:space="preserve"> </w:t>
      </w:r>
    </w:p>
    <w:p w14:paraId="25277FFB" w14:textId="77777777" w:rsidR="005E5E80" w:rsidRPr="005E5E80" w:rsidRDefault="005E5E80" w:rsidP="005E5E80">
      <w:pPr>
        <w:spacing w:line="259" w:lineRule="auto"/>
      </w:pPr>
      <w:r w:rsidRPr="005E5E80">
        <w:t xml:space="preserve"> </w:t>
      </w:r>
    </w:p>
    <w:p w14:paraId="77658BA2" w14:textId="77777777" w:rsidR="005E5E80" w:rsidRPr="005E5E80" w:rsidRDefault="005E5E80" w:rsidP="005E5E80">
      <w:pPr>
        <w:spacing w:line="259" w:lineRule="auto"/>
      </w:pPr>
      <w:r w:rsidRPr="005E5E80">
        <w:t xml:space="preserve"> </w:t>
      </w:r>
    </w:p>
    <w:p w14:paraId="0DAAC2AF" w14:textId="77777777" w:rsidR="005E5E80" w:rsidRPr="005E5E80" w:rsidRDefault="005E5E80" w:rsidP="005E5E80">
      <w:pPr>
        <w:ind w:left="4330"/>
      </w:pPr>
      <w:r w:rsidRPr="005E5E80">
        <w:t xml:space="preserve">__________________________________ </w:t>
      </w:r>
    </w:p>
    <w:p w14:paraId="6AFB7EBA" w14:textId="77777777" w:rsidR="005E5E80" w:rsidRPr="005E5E80" w:rsidRDefault="005E5E80" w:rsidP="005E5E80">
      <w:pPr>
        <w:ind w:left="4330"/>
      </w:pPr>
      <w:r w:rsidRPr="005E5E80">
        <w:t xml:space="preserve">By: James W. Andrews, Mayor </w:t>
      </w:r>
    </w:p>
    <w:p w14:paraId="4D398687" w14:textId="77777777" w:rsidR="005E5E80" w:rsidRPr="005E5E80" w:rsidRDefault="005E5E80" w:rsidP="005E5E80">
      <w:pPr>
        <w:spacing w:line="259" w:lineRule="auto"/>
        <w:ind w:left="58"/>
        <w:jc w:val="center"/>
      </w:pPr>
      <w:r w:rsidRPr="005E5E80">
        <w:t xml:space="preserve"> </w:t>
      </w:r>
    </w:p>
    <w:p w14:paraId="32EAC4AE" w14:textId="77777777" w:rsidR="005E5E80" w:rsidRPr="005E5E80" w:rsidRDefault="005E5E80" w:rsidP="005E5E80">
      <w:pPr>
        <w:spacing w:line="259" w:lineRule="auto"/>
        <w:ind w:left="58"/>
        <w:jc w:val="center"/>
      </w:pPr>
      <w:r w:rsidRPr="005E5E80">
        <w:t xml:space="preserve"> </w:t>
      </w:r>
    </w:p>
    <w:p w14:paraId="738826AB" w14:textId="77777777" w:rsidR="005E5E80" w:rsidRPr="005E5E80" w:rsidRDefault="005E5E80" w:rsidP="005E5E80">
      <w:pPr>
        <w:ind w:left="4330"/>
      </w:pPr>
      <w:r w:rsidRPr="005E5E80">
        <w:t xml:space="preserve">______________________________             </w:t>
      </w:r>
    </w:p>
    <w:p w14:paraId="494057B2" w14:textId="574964B4" w:rsidR="005E5E80" w:rsidRPr="005E5E80" w:rsidRDefault="005E5E80" w:rsidP="005E5E80">
      <w:pPr>
        <w:ind w:left="4330"/>
      </w:pPr>
      <w:r w:rsidRPr="005E5E80">
        <w:t xml:space="preserve">Attest: </w:t>
      </w:r>
      <w:r>
        <w:t>Gloria Waller</w:t>
      </w:r>
      <w:r w:rsidRPr="005E5E80">
        <w:t>, City Clerk</w:t>
      </w:r>
    </w:p>
    <w:p w14:paraId="47CC04E1" w14:textId="77777777" w:rsidR="005E5E80" w:rsidRDefault="005E5E80"/>
    <w:sectPr w:rsidR="005E5E80" w:rsidSect="005E5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E80"/>
    <w:rsid w:val="002B2342"/>
    <w:rsid w:val="002E2031"/>
    <w:rsid w:val="00390433"/>
    <w:rsid w:val="005E5E80"/>
    <w:rsid w:val="007D7801"/>
    <w:rsid w:val="00811325"/>
    <w:rsid w:val="00A4360C"/>
    <w:rsid w:val="00C2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6B1C6"/>
  <w15:chartTrackingRefBased/>
  <w15:docId w15:val="{432F8F49-6E7C-4350-8A93-69C5B6807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E8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E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E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E8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E8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E8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E8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E8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E8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E8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E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E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E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E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E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E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E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E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E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E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5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E8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5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E8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5E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E8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5E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E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E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E80"/>
    <w:rPr>
      <w:b/>
      <w:bCs/>
      <w:smallCaps/>
      <w:color w:val="0F4761" w:themeColor="accent1" w:themeShade="BF"/>
      <w:spacing w:val="5"/>
    </w:rPr>
  </w:style>
  <w:style w:type="paragraph" w:customStyle="1" w:styleId="Style">
    <w:name w:val="Style"/>
    <w:basedOn w:val="Normal"/>
    <w:rsid w:val="005E5E80"/>
    <w:pPr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Waller</dc:creator>
  <cp:keywords/>
  <dc:description/>
  <cp:lastModifiedBy>Gloria Waller</cp:lastModifiedBy>
  <cp:revision>4</cp:revision>
  <cp:lastPrinted>2026-09-17T12:46:00Z</cp:lastPrinted>
  <dcterms:created xsi:type="dcterms:W3CDTF">2026-08-12T13:04:00Z</dcterms:created>
  <dcterms:modified xsi:type="dcterms:W3CDTF">2026-09-18T15:51:00Z</dcterms:modified>
</cp:coreProperties>
</file>